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Zafer Kocaman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4343400</wp:posOffset>
                </wp:positionH>
                <wp:positionV relativeFrom="paragraph">
                  <wp:posOffset>-114295</wp:posOffset>
                </wp:positionV>
                <wp:extent cx="1119505" cy="1257300"/>
                <wp:effectExtent b="12700" l="0" r="10795" t="0"/>
                <wp:wrapNone/>
                <wp:docPr id="1" name=""/>
                <a:graphic>
                  <a:graphicData uri="http://schemas.microsoft.com/office/word/2010/wordprocessingShape">
                    <wps:wsp>
                      <wps:cNvSpPr txBox="1"/>
                      <wps:spPr>
                        <a:xfrm>
                          <a:off x="0" y="0"/>
                          <a:ext cx="1119505" cy="1257300"/>
                        </a:xfrm>
                        <a:prstGeom prst="rect">
                          <a:avLst/>
                        </a:prstGeom>
                        <a:solidFill>
                          <a:srgbClr val="FFFFFF"/>
                        </a:solidFill>
                        <a:ln cap="flat" cmpd="sng" w="9525" algn="ctr">
                          <a:solidFill>
                            <a:srgbClr val="000000"/>
                          </a:solidFill>
                          <a:miter lim="800000"/>
                          <a:headEnd/>
                          <a:tailEnd/>
                        </a:ln>
                      </wps:spPr>
                      <wps:txbx>
                        <w:txbxContent>
                          <w:p w:rsidR="005B50CB" w:rsidDel="00000000" w:rsidP="00000000" w:rsidRDefault="00F6288A" w:rsidRPr="00000000" w14:paraId="00EBFA5F" w14:textId="76C8A76A">
                            <w:pPr>
                              <w:suppressAutoHyphens w:val="1"/>
                              <w:spacing w:line="1" w:lineRule="atLeast"/>
                              <w:ind w:leftChars="-1" w:hanging="2" w:hangingChars="1"/>
                              <w:textDirection w:val="btLr"/>
                              <w:textAlignment w:val="top"/>
                              <w:outlineLvl w:val="0"/>
                              <w:rPr>
                                <w:position w:val="-1"/>
                              </w:rPr>
                            </w:pPr>
                            <w:r w:rsidDel="00000000" w:rsidR="00000000" w:rsidRPr="00000000">
                              <w:rPr>
                                <w:noProof w:val="1"/>
                              </w:rPr>
                              <w:drawing>
                                <wp:inline distB="0" distT="0" distL="0" distR="0">
                                  <wp:extent cx="927100" cy="1028700"/>
                                  <wp:effectExtent b="0" l="0" r="0" t="0"/>
                                  <wp:docPr id="3" name="Resim 3"/>
                                  <wp:cNvGraphicFramePr>
                                    <a:graphicFrameLocks noChangeAspect="1"/>
                                  </wp:cNvGraphicFramePr>
                                  <a:graphic>
                                    <a:graphicData uri="http://schemas.openxmlformats.org/drawingml/2006/picture">
                                      <pic:pic>
                                        <pic:nvPicPr>
                                          <pic:cNvPr id="1" name=""/>
                                          <pic:cNvPicPr/>
                                        </pic:nvPicPr>
                                        <pic:blipFill>
                                          <a:blip r:embed="rId1"/>
                                          <a:stretch>
                                            <a:fillRect/>
                                          </a:stretch>
                                        </pic:blipFill>
                                        <pic:spPr>
                                          <a:xfrm>
                                            <a:off x="0" y="0"/>
                                            <a:ext cx="927100" cy="1028700"/>
                                          </a:xfrm>
                                          <a:prstGeom prst="rect">
                                            <a:avLst/>
                                          </a:prstGeom>
                                        </pic:spPr>
                                      </pic:pic>
                                    </a:graphicData>
                                  </a:graphic>
                                </wp:inline>
                              </w:drawing>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-114295</wp:posOffset>
                </wp:positionV>
                <wp:extent cx="1130300" cy="12700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30300" cy="1270000"/>
                        </a:xfrm>
                        <a:prstGeom prst="rect"/>
                        <a:ln/>
                      </pic:spPr>
                    </pic:pic>
                  </a:graphicData>
                </a:graphic>
              </wp:anchor>
            </w:drawing>
          </mc:Fallback>
        </mc:AlternateContent>
      </w:r>
    </w:p>
    <w:p w:rsidR="00000000" w:rsidDel="00000000" w:rsidP="00000000" w:rsidRDefault="00000000" w:rsidRPr="00000000" w14:paraId="00000002">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8216 sokak no:3 Daire:7 Güneş Apt.</w:t>
      </w:r>
    </w:p>
    <w:p w:rsidR="00000000" w:rsidDel="00000000" w:rsidP="00000000" w:rsidRDefault="00000000" w:rsidRPr="00000000" w14:paraId="00000003">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Çiğli, İzmir</w:t>
      </w:r>
    </w:p>
    <w:p w:rsidR="00000000" w:rsidDel="00000000" w:rsidP="00000000" w:rsidRDefault="00000000" w:rsidRPr="00000000" w14:paraId="00000004">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05055659553</w:t>
      </w:r>
    </w:p>
    <w:p w:rsidR="00000000" w:rsidDel="00000000" w:rsidP="00000000" w:rsidRDefault="00000000" w:rsidRPr="00000000" w14:paraId="00000005">
      <w:pPr>
        <w:rPr>
          <w:rFonts w:ascii="Palatino Linotype" w:cs="Palatino Linotype" w:eastAsia="Palatino Linotype" w:hAnsi="Palatino Linotype"/>
          <w:sz w:val="20"/>
          <w:szCs w:val="20"/>
        </w:rPr>
        <w:sectPr>
          <w:pgSz w:h="16838" w:w="11906" w:orient="portrait"/>
          <w:pgMar w:bottom="1417" w:top="1417" w:left="1417" w:right="1417" w:header="708" w:footer="708"/>
          <w:pgNumType w:start="1"/>
        </w:sectPr>
      </w:pPr>
      <w:r w:rsidDel="00000000" w:rsidR="00000000" w:rsidRPr="00000000">
        <w:rPr>
          <w:rFonts w:ascii="Palatino Linotype" w:cs="Palatino Linotype" w:eastAsia="Palatino Linotype" w:hAnsi="Palatino Linotype"/>
          <w:sz w:val="20"/>
          <w:szCs w:val="20"/>
          <w:rtl w:val="0"/>
        </w:rPr>
        <w:t xml:space="preserve">E-mail : Zaferkocaman00@gmail.com</w:t>
      </w:r>
    </w:p>
    <w:p w:rsidR="00000000" w:rsidDel="00000000" w:rsidP="00000000" w:rsidRDefault="00000000" w:rsidRPr="00000000" w14:paraId="00000006">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KİŞİSEL BİLGİLER</w:t>
      </w:r>
    </w:p>
    <w:p w:rsidR="00000000" w:rsidDel="00000000" w:rsidP="00000000" w:rsidRDefault="00000000" w:rsidRPr="00000000" w14:paraId="0000000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09">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Doğum Tarihi </w:t>
        <w:tab/>
        <w:tab/>
        <w:t xml:space="preserve">21.08.1993</w:t>
      </w:r>
    </w:p>
    <w:p w:rsidR="00000000" w:rsidDel="00000000" w:rsidP="00000000" w:rsidRDefault="00000000" w:rsidRPr="00000000" w14:paraId="0000000A">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Medeni Durum     </w:t>
        <w:tab/>
        <w:t xml:space="preserve">Bekar</w:t>
      </w:r>
    </w:p>
    <w:p w:rsidR="00000000" w:rsidDel="00000000" w:rsidP="00000000" w:rsidRDefault="00000000" w:rsidRPr="00000000" w14:paraId="0000000B">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Askerlik Durumu </w:t>
        <w:tab/>
        <w:t xml:space="preserve">Tamamlandı</w:t>
      </w:r>
    </w:p>
    <w:p w:rsidR="00000000" w:rsidDel="00000000" w:rsidP="00000000" w:rsidRDefault="00000000" w:rsidRPr="00000000" w14:paraId="0000000C">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Sürücü Belgesi                 B</w:t>
      </w:r>
    </w:p>
    <w:p w:rsidR="00000000" w:rsidDel="00000000" w:rsidP="00000000" w:rsidRDefault="00000000" w:rsidRPr="00000000" w14:paraId="0000000D">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İŞ TECRÜBESİ</w:t>
      </w:r>
    </w:p>
    <w:p w:rsidR="00000000" w:rsidDel="00000000" w:rsidP="00000000" w:rsidRDefault="00000000" w:rsidRPr="00000000" w14:paraId="0000000F">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0">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Mart 2024 - Ağustos 2024 Smart elektromekanik</w:t>
      </w:r>
    </w:p>
    <w:p w:rsidR="00000000" w:rsidDel="00000000" w:rsidP="00000000" w:rsidRDefault="00000000" w:rsidRPr="00000000" w14:paraId="00000011">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2">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Üretim Planlama Şefi:</w:t>
      </w:r>
    </w:p>
    <w:p w:rsidR="00000000" w:rsidDel="00000000" w:rsidP="00000000" w:rsidRDefault="00000000" w:rsidRPr="00000000" w14:paraId="00000013">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4">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Gelen siparişlere göre enjeksiyon ve montaj programının hazırlanması. Fason sürecinin takibi ve sevkiyat programının hazırlanması. Kalıpların ve Makinelerin bakımlarının yaptırılması ile ilgili süreçlerde yer aldım.</w:t>
      </w:r>
    </w:p>
    <w:p w:rsidR="00000000" w:rsidDel="00000000" w:rsidP="00000000" w:rsidRDefault="00000000" w:rsidRPr="00000000" w14:paraId="00000015">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6">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Ekim 2023 - Mart 2024 Pergo Medikal</w:t>
      </w:r>
    </w:p>
    <w:p w:rsidR="00000000" w:rsidDel="00000000" w:rsidP="00000000" w:rsidRDefault="00000000" w:rsidRPr="00000000" w14:paraId="00000017">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8">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Üretim Sorumlusu:</w:t>
      </w:r>
    </w:p>
    <w:p w:rsidR="00000000" w:rsidDel="00000000" w:rsidP="00000000" w:rsidRDefault="00000000" w:rsidRPr="00000000" w14:paraId="0000001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A">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Gelen üretim programına göre üretimin sevki ve idaresi. Yeni devreye alınacak kalıpların deneme üretimlerinin yapılması ve kalıp iyileştirme çalışmalarının yapılması. Mevcut kalıpların regülasyonunun yapılması.</w:t>
      </w:r>
    </w:p>
    <w:p w:rsidR="00000000" w:rsidDel="00000000" w:rsidP="00000000" w:rsidRDefault="00000000" w:rsidRPr="00000000" w14:paraId="0000001B">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C">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D">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Şubat 2019 - Aralık 2022 İşçimenler kayışçılık pazarlama ltd. şti</w:t>
      </w:r>
    </w:p>
    <w:p w:rsidR="00000000" w:rsidDel="00000000" w:rsidP="00000000" w:rsidRDefault="00000000" w:rsidRPr="00000000" w14:paraId="0000001E">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F">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Üretim şefi:</w:t>
      </w:r>
    </w:p>
    <w:p w:rsidR="00000000" w:rsidDel="00000000" w:rsidP="00000000" w:rsidRDefault="00000000" w:rsidRPr="00000000" w14:paraId="00000020">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1">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Enjeksiyon imalat ve tasarım sorumlusu  olarak görev yaptım. İlk ürün tasarımı  ve ürüne uygun olarak kalıp tasarımın yaptırılması. İlk üretim başlangıcı ve son aşamasına kadar üretimini ve kalite sorunlarını takibi. Makine bakım onarım ve kalıp bakımlarının takibinin yapılması. Müşteriden gelen geri dönüşlere göre üretimdeki hataların iyileştirilmesi için çalışmaların yapılması.</w:t>
      </w:r>
    </w:p>
    <w:p w:rsidR="00000000" w:rsidDel="00000000" w:rsidP="00000000" w:rsidRDefault="00000000" w:rsidRPr="00000000" w14:paraId="00000022">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3">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Temmuz 2017 – Ağustos 2017</w:t>
      </w:r>
      <w:r w:rsidDel="00000000" w:rsidR="00000000" w:rsidRPr="00000000">
        <w:rPr>
          <w:rFonts w:ascii="Palatino Linotype" w:cs="Palatino Linotype" w:eastAsia="Palatino Linotype" w:hAnsi="Palatino Linotype"/>
          <w:sz w:val="20"/>
          <w:szCs w:val="20"/>
          <w:rtl w:val="0"/>
        </w:rPr>
        <w:tab/>
        <w:t xml:space="preserve">İzeltaş İzmir El Aletleri A.ş</w:t>
      </w:r>
    </w:p>
    <w:p w:rsidR="00000000" w:rsidDel="00000000" w:rsidP="00000000" w:rsidRDefault="00000000" w:rsidRPr="00000000" w14:paraId="00000024">
      <w:pPr>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5">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Stajyer Mühendis:</w:t>
      </w:r>
    </w:p>
    <w:p w:rsidR="00000000" w:rsidDel="00000000" w:rsidP="00000000" w:rsidRDefault="00000000" w:rsidRPr="00000000" w14:paraId="00000026">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Üretim süreç tanımları ve takipler, zaman ve verimlilik etütleri, üretim planlama çalışmaları, çizelgeleme çalışmaları gerçekleştirilmiştir. Fabrika içindeki makine parkurunun bakım onarım işleri takip edilmiştir.</w:t>
      </w:r>
    </w:p>
    <w:p w:rsidR="00000000" w:rsidDel="00000000" w:rsidP="00000000" w:rsidRDefault="00000000" w:rsidRPr="00000000" w14:paraId="00000027">
      <w:pPr>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8">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Ocak 2017 – Şubat 2017</w:t>
      </w:r>
      <w:r w:rsidDel="00000000" w:rsidR="00000000" w:rsidRPr="00000000">
        <w:rPr>
          <w:rFonts w:ascii="Palatino Linotype" w:cs="Palatino Linotype" w:eastAsia="Palatino Linotype" w:hAnsi="Palatino Linotype"/>
          <w:sz w:val="20"/>
          <w:szCs w:val="20"/>
          <w:rtl w:val="0"/>
        </w:rPr>
        <w:tab/>
        <w:tab/>
        <w:t xml:space="preserve">Kıbtek Teknecik Elektrik Santrali Lefkoşa/K.K.T.C</w:t>
      </w:r>
    </w:p>
    <w:p w:rsidR="00000000" w:rsidDel="00000000" w:rsidP="00000000" w:rsidRDefault="00000000" w:rsidRPr="00000000" w14:paraId="0000002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A">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Stajyer Mühendis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Palatino Linotype" w:cs="Palatino Linotype" w:eastAsia="Palatino Linotype" w:hAnsi="Palatino Linotype"/>
          <w:color w:val="000000"/>
          <w:sz w:val="19"/>
          <w:szCs w:val="19"/>
        </w:rPr>
      </w:pPr>
      <w:r w:rsidDel="00000000" w:rsidR="00000000" w:rsidRPr="00000000">
        <w:rPr>
          <w:rFonts w:ascii="Palatino Linotype" w:cs="Palatino Linotype" w:eastAsia="Palatino Linotype" w:hAnsi="Palatino Linotype"/>
          <w:color w:val="000000"/>
          <w:sz w:val="19"/>
          <w:szCs w:val="19"/>
          <w:rtl w:val="0"/>
        </w:rPr>
        <w:t xml:space="preserve">Elektrik santralinin işleyişi incelenmiş ve bakım süreci gelen türbin , kazan , Soğutma ünitesi gibi ekipmanların bakım onarım süreçleri takip edilmiştir.</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2D">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Temmuz 2014 – Ağustos 2014</w:t>
      </w:r>
      <w:r w:rsidDel="00000000" w:rsidR="00000000" w:rsidRPr="00000000">
        <w:rPr>
          <w:rFonts w:ascii="Palatino Linotype" w:cs="Palatino Linotype" w:eastAsia="Palatino Linotype" w:hAnsi="Palatino Linotype"/>
          <w:sz w:val="20"/>
          <w:szCs w:val="20"/>
          <w:rtl w:val="0"/>
        </w:rPr>
        <w:tab/>
        <w:t xml:space="preserve">Ege Profil A.ş Egepen Deceuninck İzmir</w:t>
      </w:r>
    </w:p>
    <w:p w:rsidR="00000000" w:rsidDel="00000000" w:rsidP="00000000" w:rsidRDefault="00000000" w:rsidRPr="00000000" w14:paraId="0000002E">
      <w:pPr>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F">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Stajyer Makine Ressamı :</w:t>
      </w:r>
    </w:p>
    <w:p w:rsidR="00000000" w:rsidDel="00000000" w:rsidP="00000000" w:rsidRDefault="00000000" w:rsidRPr="00000000" w14:paraId="00000030">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Enjeksiyon kalıpların bakım onarımı ve tasarımı yapılmıştır.</w:t>
      </w:r>
    </w:p>
    <w:p w:rsidR="00000000" w:rsidDel="00000000" w:rsidP="00000000" w:rsidRDefault="00000000" w:rsidRPr="00000000" w14:paraId="00000031">
      <w:pPr>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2">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Haziran 2010 – Ağustos 2010</w:t>
      </w:r>
      <w:r w:rsidDel="00000000" w:rsidR="00000000" w:rsidRPr="00000000">
        <w:rPr>
          <w:rFonts w:ascii="Palatino Linotype" w:cs="Palatino Linotype" w:eastAsia="Palatino Linotype" w:hAnsi="Palatino Linotype"/>
          <w:sz w:val="20"/>
          <w:szCs w:val="20"/>
          <w:rtl w:val="0"/>
        </w:rPr>
        <w:tab/>
        <w:t xml:space="preserve">Çiftel Sanayi Tekerlekleri A.ş İzmir</w:t>
      </w:r>
    </w:p>
    <w:p w:rsidR="00000000" w:rsidDel="00000000" w:rsidP="00000000" w:rsidRDefault="00000000" w:rsidRPr="00000000" w14:paraId="00000033">
      <w:pPr>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4">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Stajyer Makine Ressamı :</w:t>
      </w:r>
    </w:p>
    <w:p w:rsidR="00000000" w:rsidDel="00000000" w:rsidP="00000000" w:rsidRDefault="00000000" w:rsidRPr="00000000" w14:paraId="00000035">
      <w:pPr>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Enjeksiyon kalıplarının ve sac kesme ve bükme kalıplarının çizimi ve bakım onarım işleri yapılmıştır.</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37">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EĞİTİM BİLGİLERİ</w:t>
      </w:r>
    </w:p>
    <w:p w:rsidR="00000000" w:rsidDel="00000000" w:rsidP="00000000" w:rsidRDefault="00000000" w:rsidRPr="00000000" w14:paraId="0000003A">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B">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2014-2018 </w:t>
        <w:tab/>
        <w:tab/>
        <w:t xml:space="preserve">Yakın Doğu Üniversitesi, Lefkoşa</w:t>
      </w:r>
    </w:p>
    <w:p w:rsidR="00000000" w:rsidDel="00000000" w:rsidP="00000000" w:rsidRDefault="00000000" w:rsidRPr="00000000" w14:paraId="0000003C">
      <w:pPr>
        <w:ind w:left="1416" w:firstLine="707.0000000000002"/>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Lisans, Makine Mühendisliği</w:t>
      </w:r>
    </w:p>
    <w:p w:rsidR="00000000" w:rsidDel="00000000" w:rsidP="00000000" w:rsidRDefault="00000000" w:rsidRPr="00000000" w14:paraId="0000003D">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E">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2011-2014 </w:t>
        <w:tab/>
        <w:tab/>
        <w:t xml:space="preserve">Ege Üniversitesi, İzmir</w:t>
      </w:r>
    </w:p>
    <w:p w:rsidR="00000000" w:rsidDel="00000000" w:rsidP="00000000" w:rsidRDefault="00000000" w:rsidRPr="00000000" w14:paraId="0000003F">
      <w:pPr>
        <w:ind w:left="1416" w:firstLine="707.0000000000002"/>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Makine Resim Konstrüksiyon Bölümü</w:t>
      </w:r>
    </w:p>
    <w:p w:rsidR="00000000" w:rsidDel="00000000" w:rsidP="00000000" w:rsidRDefault="00000000" w:rsidRPr="00000000" w14:paraId="00000040">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1">
      <w:pPr>
        <w:numPr>
          <w:ilvl w:val="1"/>
          <w:numId w:val="1"/>
        </w:numPr>
        <w:ind w:left="2115" w:hanging="2115"/>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Mithat paşa Anadolu Meslek Lisesi, İzmir</w:t>
      </w:r>
    </w:p>
    <w:p w:rsidR="00000000" w:rsidDel="00000000" w:rsidP="00000000" w:rsidRDefault="00000000" w:rsidRPr="00000000" w14:paraId="00000042">
      <w:pPr>
        <w:ind w:left="2115" w:firstLine="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Makine Ressamlığı</w:t>
      </w:r>
    </w:p>
    <w:p w:rsidR="00000000" w:rsidDel="00000000" w:rsidP="00000000" w:rsidRDefault="00000000" w:rsidRPr="00000000" w14:paraId="00000043">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SEMİNER ve KURSLAR</w:t>
      </w:r>
    </w:p>
    <w:p w:rsidR="00000000" w:rsidDel="00000000" w:rsidP="00000000" w:rsidRDefault="00000000" w:rsidRPr="00000000" w14:paraId="00000045">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6">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İso 9001:2008 İç Denetçilik Sertifikası Ekim 2011</w:t>
      </w:r>
    </w:p>
    <w:p w:rsidR="00000000" w:rsidDel="00000000" w:rsidP="00000000" w:rsidRDefault="00000000" w:rsidRPr="00000000" w14:paraId="00000047">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İso 9001:2008 Toplam Kalite Eğitim Sertifikası Ekim 2011</w:t>
      </w:r>
    </w:p>
    <w:p w:rsidR="00000000" w:rsidDel="00000000" w:rsidP="00000000" w:rsidRDefault="00000000" w:rsidRPr="00000000" w14:paraId="00000048">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9">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tabs>
          <w:tab w:val="right" w:leader="none" w:pos="9072"/>
        </w:tabs>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BİLGİSAYAR BİLGİSİ</w:t>
        <w:tab/>
      </w:r>
    </w:p>
    <w:p w:rsidR="00000000" w:rsidDel="00000000" w:rsidP="00000000" w:rsidRDefault="00000000" w:rsidRPr="00000000" w14:paraId="0000004B">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C">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Solidworks , Autocad ,Solidcam , Esprit , Excel , World , Netsis</w:t>
      </w:r>
    </w:p>
    <w:p w:rsidR="00000000" w:rsidDel="00000000" w:rsidP="00000000" w:rsidRDefault="00000000" w:rsidRPr="00000000" w14:paraId="0000004D">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Yabancı Dil</w:t>
      </w:r>
    </w:p>
    <w:p w:rsidR="00000000" w:rsidDel="00000000" w:rsidP="00000000" w:rsidRDefault="00000000" w:rsidRPr="00000000" w14:paraId="0000004F">
      <w:pPr>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50">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İngilizce – Orta seviye</w:t>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alatino Linotype"/>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07"/>
      <w:numFmt w:val="decimal"/>
      <w:lvlText w:val="%1"/>
      <w:lvlJc w:val="left"/>
      <w:pPr>
        <w:ind w:left="2115" w:hanging="2115"/>
      </w:pPr>
      <w:rPr>
        <w:vertAlign w:val="baseline"/>
      </w:rPr>
    </w:lvl>
    <w:lvl w:ilvl="1">
      <w:start w:val="2011"/>
      <w:numFmt w:val="decimal"/>
      <w:lvlText w:val="%1-%2"/>
      <w:lvlJc w:val="left"/>
      <w:pPr>
        <w:ind w:left="2115" w:hanging="2115"/>
      </w:pPr>
      <w:rPr>
        <w:vertAlign w:val="baseline"/>
      </w:rPr>
    </w:lvl>
    <w:lvl w:ilvl="2">
      <w:start w:val="1"/>
      <w:numFmt w:val="decimal"/>
      <w:lvlText w:val="%1-%2.%3"/>
      <w:lvlJc w:val="left"/>
      <w:pPr>
        <w:ind w:left="2115" w:hanging="2115"/>
      </w:pPr>
      <w:rPr>
        <w:vertAlign w:val="baseline"/>
      </w:rPr>
    </w:lvl>
    <w:lvl w:ilvl="3">
      <w:start w:val="1"/>
      <w:numFmt w:val="decimal"/>
      <w:lvlText w:val="%1-%2.%3.%4"/>
      <w:lvlJc w:val="left"/>
      <w:pPr>
        <w:ind w:left="2115" w:hanging="2115"/>
      </w:pPr>
      <w:rPr>
        <w:vertAlign w:val="baseline"/>
      </w:rPr>
    </w:lvl>
    <w:lvl w:ilvl="4">
      <w:start w:val="1"/>
      <w:numFmt w:val="decimal"/>
      <w:lvlText w:val="%1-%2.%3.%4.%5"/>
      <w:lvlJc w:val="left"/>
      <w:pPr>
        <w:ind w:left="2115" w:hanging="2115"/>
      </w:pPr>
      <w:rPr>
        <w:vertAlign w:val="baseline"/>
      </w:rPr>
    </w:lvl>
    <w:lvl w:ilvl="5">
      <w:start w:val="1"/>
      <w:numFmt w:val="decimal"/>
      <w:lvlText w:val="%1-%2.%3.%4.%5.%6"/>
      <w:lvlJc w:val="left"/>
      <w:pPr>
        <w:ind w:left="2115" w:hanging="2115"/>
      </w:pPr>
      <w:rPr>
        <w:vertAlign w:val="baseline"/>
      </w:rPr>
    </w:lvl>
    <w:lvl w:ilvl="6">
      <w:start w:val="1"/>
      <w:numFmt w:val="decimal"/>
      <w:lvlText w:val="%1-%2.%3.%4.%5.%6.%7"/>
      <w:lvlJc w:val="left"/>
      <w:pPr>
        <w:ind w:left="2115" w:hanging="2115"/>
      </w:pPr>
      <w:rPr>
        <w:vertAlign w:val="baseline"/>
      </w:rPr>
    </w:lvl>
    <w:lvl w:ilvl="7">
      <w:start w:val="1"/>
      <w:numFmt w:val="decimal"/>
      <w:lvlText w:val="%1-%2.%3.%4.%5.%6.%7.%8"/>
      <w:lvlJc w:val="left"/>
      <w:pPr>
        <w:ind w:left="2115" w:hanging="2115"/>
      </w:pPr>
      <w:rPr>
        <w:vertAlign w:val="baseline"/>
      </w:rPr>
    </w:lvl>
    <w:lvl w:ilvl="8">
      <w:start w:val="1"/>
      <w:numFmt w:val="decimal"/>
      <w:lvlText w:val="%1-%2.%3.%4.%5.%6.%7.%8.%9"/>
      <w:lvlJc w:val="left"/>
      <w:pPr>
        <w:ind w:left="2115" w:hanging="2115"/>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